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31" w:rsidRPr="009272F8" w:rsidRDefault="00C40131" w:rsidP="00C4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>COPPA ITALIA FEMMINILE 2020</w:t>
      </w:r>
    </w:p>
    <w:p w:rsidR="00C40131" w:rsidRPr="009272F8" w:rsidRDefault="00C40131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Iscrizione entro mercoledì 15 gennaio 2020. </w:t>
      </w:r>
      <w:r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>Tramite modulo di iscrizione (allega</w:t>
      </w:r>
      <w:r w:rsidR="00C40131"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>to)</w:t>
      </w:r>
    </w:p>
    <w:p w:rsidR="00A7566A" w:rsidRPr="00A7566A" w:rsidRDefault="009272F8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. Quota iscrizione Euro 100</w:t>
      </w:r>
      <w:r w:rsidR="009272F8"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>,00 (come da istruzioni sul modulo)</w:t>
      </w: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. Formula di gioco</w:t>
      </w:r>
      <w:r w:rsidR="00C40131"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  In contemporanea individuale, coppia, individuale</w:t>
      </w: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  Agli 11 punti </w:t>
      </w:r>
      <w:proofErr w:type="spellStart"/>
      <w:proofErr w:type="gramStart"/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max</w:t>
      </w:r>
      <w:proofErr w:type="spellEnd"/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  1</w:t>
      </w:r>
      <w:proofErr w:type="gramEnd"/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,30</w:t>
      </w: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. Prima fase</w:t>
      </w: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Si effettuerà nel mese di maggio con sistema a poule.</w:t>
      </w:r>
    </w:p>
    <w:p w:rsidR="00A7566A" w:rsidRPr="009272F8" w:rsidRDefault="009272F8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>S</w:t>
      </w:r>
      <w:r w:rsidR="00A7566A"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i qualificheranno 6 società per il settore Ovest e in base al numero delle iscrizioni </w:t>
      </w:r>
      <w:r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questo quorum </w:t>
      </w:r>
      <w:r w:rsidR="00A7566A"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>verrà suddiviso</w:t>
      </w:r>
      <w:r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A7566A"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>tra Piemonte, Liguria e Valle d’Aosta</w:t>
      </w: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. Seconda fase</w:t>
      </w:r>
    </w:p>
    <w:p w:rsidR="00A7566A" w:rsidRPr="009272F8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A questo punto entreranno in competizione le Società partecipanti al Campionato di s</w:t>
      </w:r>
      <w:r w:rsidR="00C40131"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>erie A femminile (4 per Ovest) </w:t>
      </w: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che saranno inserite</w:t>
      </w:r>
      <w:r w:rsidR="009272F8"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> </w:t>
      </w:r>
      <w:r w:rsidR="00C40131"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>i</w:t>
      </w: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n un tabellone tipo tennis già preimpostato con le posizioni ottenute</w:t>
      </w:r>
      <w:r w:rsidR="009272F8"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> </w:t>
      </w: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nel campionato di serie A F e con le qualificate ovest della prima fase.</w:t>
      </w:r>
    </w:p>
    <w:p w:rsidR="00C40131" w:rsidRPr="00A7566A" w:rsidRDefault="00C40131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  Le 6 società qualificate</w:t>
      </w:r>
      <w:r w:rsidR="00C40131"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>,</w:t>
      </w: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a sorteggio</w:t>
      </w:r>
      <w:r w:rsidR="009272F8"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>,</w:t>
      </w: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verranno </w:t>
      </w:r>
      <w:r w:rsidR="00C40131"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a sorteggio </w:t>
      </w: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collocate nel predetto tabellone, che sarà pertanto composto da 16 squadre.</w:t>
      </w: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  4 serie A + 6 qualificate per Ovest</w:t>
      </w: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  2 serie </w:t>
      </w:r>
      <w:proofErr w:type="gramStart"/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A  +</w:t>
      </w:r>
      <w:proofErr w:type="gramEnd"/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4 qualificate per Est.</w:t>
      </w: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  Questa seconda fase prevede un incontro unico ad eliminazione diretta</w:t>
      </w:r>
      <w:r w:rsidR="00C40131"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in casa della qualificata </w:t>
      </w: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e darà l'accesso alle finali nazionali a 8 squadre</w:t>
      </w:r>
      <w:r w:rsidR="009272F8" w:rsidRPr="009272F8">
        <w:rPr>
          <w:rFonts w:ascii="Times New Roman" w:eastAsia="Times New Roman" w:hAnsi="Times New Roman" w:cs="Times New Roman"/>
          <w:sz w:val="32"/>
          <w:szCs w:val="32"/>
          <w:lang w:eastAsia="it-IT"/>
        </w:rPr>
        <w:t> </w:t>
      </w: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che si svolgeranno a Riva del Garda il 19/20 settembre 2020.</w:t>
      </w: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. Premi</w:t>
      </w: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  Per la fase nazionale sono previsti rimborsi a tutte le 8 finaliste.</w:t>
      </w:r>
    </w:p>
    <w:p w:rsidR="00A7566A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  </w:t>
      </w:r>
      <w:proofErr w:type="spellStart"/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Ved</w:t>
      </w:r>
      <w:proofErr w:type="spellEnd"/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>. Disposizioni Tecniche Volo 2020 pag. 90/91.</w:t>
      </w:r>
    </w:p>
    <w:p w:rsidR="00212D55" w:rsidRPr="00A7566A" w:rsidRDefault="00A7566A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756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  </w:t>
      </w:r>
      <w:r w:rsidR="00212D55">
        <w:rPr>
          <w:rFonts w:ascii="Times New Roman" w:eastAsia="Times New Roman" w:hAnsi="Times New Roman" w:cs="Times New Roman"/>
          <w:sz w:val="32"/>
          <w:szCs w:val="32"/>
          <w:lang w:eastAsia="it-IT"/>
        </w:rPr>
        <w:t>Per la fase regionale, chi si qualifica nel tabellone dei 16 riceverà 150,00 Euro. Chi verrà eliminato per ultimo per entrare nei 16 prenderà 75,00 Euro.</w:t>
      </w:r>
      <w:bookmarkStart w:id="0" w:name="_GoBack"/>
      <w:bookmarkEnd w:id="0"/>
    </w:p>
    <w:p w:rsidR="00E6093D" w:rsidRPr="00A7566A" w:rsidRDefault="00E6093D" w:rsidP="00C40131">
      <w:pPr>
        <w:jc w:val="both"/>
        <w:rPr>
          <w:sz w:val="40"/>
          <w:szCs w:val="40"/>
        </w:rPr>
      </w:pPr>
    </w:p>
    <w:sectPr w:rsidR="00E6093D" w:rsidRPr="00A756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6A"/>
    <w:rsid w:val="00212D55"/>
    <w:rsid w:val="009272F8"/>
    <w:rsid w:val="00A7566A"/>
    <w:rsid w:val="00C40131"/>
    <w:rsid w:val="00E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6248D-3583-48D2-87D4-E048EB7D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Bosio</dc:creator>
  <cp:keywords/>
  <dc:description/>
  <cp:lastModifiedBy>Lucia Bosio</cp:lastModifiedBy>
  <cp:revision>2</cp:revision>
  <dcterms:created xsi:type="dcterms:W3CDTF">2020-01-09T13:14:00Z</dcterms:created>
  <dcterms:modified xsi:type="dcterms:W3CDTF">2020-01-09T16:51:00Z</dcterms:modified>
</cp:coreProperties>
</file>