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14:paraId="465E8138" w14:textId="77777777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14:paraId="42901C78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 wp14:anchorId="09EBF540" wp14:editId="3C2C51A5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969" w:type="dxa"/>
            <w:vAlign w:val="center"/>
          </w:tcPr>
          <w:p w14:paraId="2DA0F7FE" w14:textId="77777777" w:rsidR="0057136D" w:rsidRPr="00AE74AD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E74AD">
              <w:rPr>
                <w:rFonts w:ascii="Arial Narrow" w:hAnsi="Arial Narrow"/>
                <w:lang w:val="it-IT"/>
              </w:rPr>
              <w:br/>
            </w:r>
            <w:r w:rsidRPr="00AE74AD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14:paraId="1356A14B" w14:textId="77777777" w:rsidR="0057136D" w:rsidRPr="00F14A51" w:rsidRDefault="00837B5B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7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14:paraId="7D7681CD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 wp14:anchorId="0B450607" wp14:editId="72050146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9022FA" w14:textId="77777777"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14:paraId="5E9A9E4B" w14:textId="4ACB946F" w:rsidR="00D13B39" w:rsidRPr="00AE74AD" w:rsidRDefault="00910625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>
        <w:rPr>
          <w:rFonts w:ascii="Arial Narrow" w:hAnsi="Arial Narrow"/>
          <w:b/>
          <w:sz w:val="32"/>
          <w:szCs w:val="32"/>
          <w:lang w:val="it-IT"/>
        </w:rPr>
        <w:t>MODULO GIOCATORI A DISPOSIZIONE – SERIE B</w:t>
      </w:r>
    </w:p>
    <w:p w14:paraId="6CB79C67" w14:textId="77777777" w:rsidR="000C5B29" w:rsidRPr="00AE74AD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14:paraId="1509E902" w14:textId="77777777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14:paraId="5AF8109B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14:paraId="79A1E771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8D1C9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14:paraId="45D4F00C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83CB3BD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14:paraId="7DC5D1C0" w14:textId="77777777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14:paraId="0BC8347A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14:paraId="1A91E57E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1DDCF3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14:paraId="16B24FBD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A9C9FE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14:paraId="79B70849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90CAF0F" w14:textId="77777777"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3119"/>
        <w:gridCol w:w="567"/>
        <w:gridCol w:w="1134"/>
        <w:gridCol w:w="567"/>
        <w:gridCol w:w="3119"/>
        <w:gridCol w:w="567"/>
        <w:gridCol w:w="1134"/>
      </w:tblGrid>
      <w:tr w:rsidR="00910625" w:rsidRPr="009F074E" w14:paraId="04436121" w14:textId="77777777" w:rsidTr="004A39FF">
        <w:trPr>
          <w:trHeight w:val="454"/>
          <w:jc w:val="center"/>
        </w:trPr>
        <w:tc>
          <w:tcPr>
            <w:tcW w:w="566" w:type="dxa"/>
            <w:vAlign w:val="center"/>
          </w:tcPr>
          <w:p w14:paraId="66A4931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3119" w:type="dxa"/>
            <w:vAlign w:val="center"/>
          </w:tcPr>
          <w:p w14:paraId="411D79B6" w14:textId="2543448C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22D324EB" w14:textId="6530AF92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14:paraId="193C112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14:paraId="3069FCF3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3119" w:type="dxa"/>
            <w:vAlign w:val="center"/>
          </w:tcPr>
          <w:p w14:paraId="110A2F51" w14:textId="4F66D2DB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4EC5F2E4" w14:textId="2B774842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14:paraId="1B040513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10625" w:rsidRPr="009F074E" w14:paraId="1E07D73C" w14:textId="77777777" w:rsidTr="00560C05">
        <w:trPr>
          <w:trHeight w:val="454"/>
          <w:jc w:val="center"/>
        </w:trPr>
        <w:tc>
          <w:tcPr>
            <w:tcW w:w="566" w:type="dxa"/>
            <w:vAlign w:val="center"/>
          </w:tcPr>
          <w:p w14:paraId="27F1DD7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344C80A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EFA256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33B52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B87E7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6B10385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4D74C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870CED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4685D507" w14:textId="77777777" w:rsidTr="003C21B0">
        <w:trPr>
          <w:trHeight w:val="454"/>
          <w:jc w:val="center"/>
        </w:trPr>
        <w:tc>
          <w:tcPr>
            <w:tcW w:w="566" w:type="dxa"/>
            <w:vAlign w:val="center"/>
          </w:tcPr>
          <w:p w14:paraId="2DD8EB7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5C82B05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B43D6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A41738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1B9CC8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14:paraId="5CDC6087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6FFB4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06A8C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50CEC4BF" w14:textId="77777777" w:rsidTr="00917DCD">
        <w:trPr>
          <w:trHeight w:val="454"/>
          <w:jc w:val="center"/>
        </w:trPr>
        <w:tc>
          <w:tcPr>
            <w:tcW w:w="566" w:type="dxa"/>
            <w:vAlign w:val="center"/>
          </w:tcPr>
          <w:p w14:paraId="174A354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6367D947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075F7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E56C6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7CC35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14:paraId="1D3DCF2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3FFDDA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FA7E5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32F79858" w14:textId="77777777" w:rsidTr="000D3068">
        <w:trPr>
          <w:trHeight w:val="454"/>
          <w:jc w:val="center"/>
        </w:trPr>
        <w:tc>
          <w:tcPr>
            <w:tcW w:w="566" w:type="dxa"/>
            <w:vAlign w:val="center"/>
          </w:tcPr>
          <w:p w14:paraId="275EC31B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4DA5297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356904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0A98AB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8FA64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14:paraId="57AB5E14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4505C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B54F8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7392965F" w14:textId="77777777" w:rsidTr="00820CCD">
        <w:trPr>
          <w:trHeight w:val="454"/>
          <w:jc w:val="center"/>
        </w:trPr>
        <w:tc>
          <w:tcPr>
            <w:tcW w:w="566" w:type="dxa"/>
            <w:vAlign w:val="center"/>
          </w:tcPr>
          <w:p w14:paraId="5F9C312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477B37A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13AFA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458DC7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5CE06A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14:paraId="60F87F7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E887E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070D3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1ECA4D43" w14:textId="77777777" w:rsidTr="003D1AE2">
        <w:trPr>
          <w:trHeight w:val="454"/>
          <w:jc w:val="center"/>
        </w:trPr>
        <w:tc>
          <w:tcPr>
            <w:tcW w:w="566" w:type="dxa"/>
            <w:vAlign w:val="center"/>
          </w:tcPr>
          <w:p w14:paraId="599FBED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33C6C14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F1E81B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244CD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F64304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center"/>
          </w:tcPr>
          <w:p w14:paraId="3FB09E7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BD523D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08E1C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202BF35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14:paraId="6D17DFA7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E6E331D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14:paraId="74ABB7B9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14:paraId="7AB42C64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14:paraId="43E05951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7EBF617" w14:textId="47DB135A" w:rsidR="00D552BC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14:paraId="424CA3E7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1389CB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0C33A4E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10CF4D8C" w14:textId="338D8AC7" w:rsidR="00D552BC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1134" w:type="dxa"/>
            <w:vAlign w:val="center"/>
          </w:tcPr>
          <w:p w14:paraId="7BDEB485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C0492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FBDE97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CA093B5" w14:textId="3A43CC62" w:rsidR="00D552BC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 xml:space="preserve"> INDIVIDUALE</w:t>
            </w:r>
          </w:p>
        </w:tc>
        <w:tc>
          <w:tcPr>
            <w:tcW w:w="1134" w:type="dxa"/>
            <w:vAlign w:val="center"/>
          </w:tcPr>
          <w:p w14:paraId="674F6A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CBAA7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549CEB2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3B143A1" w14:textId="0A575CB8" w:rsidR="00C12C6D" w:rsidRPr="000C5B29" w:rsidRDefault="00910625" w:rsidP="00C12C6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</w:t>
            </w:r>
            <w:r w:rsidR="00C12C6D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1134" w:type="dxa"/>
            <w:vAlign w:val="center"/>
          </w:tcPr>
          <w:p w14:paraId="027C5E7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83FDE8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37AF1302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B8B5CCE" w14:textId="299BFDF7" w:rsidR="00910625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TIRO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14:paraId="6C741204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BE412B9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5A4A1E0C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5278F85C" w14:textId="77777777" w:rsidR="00910625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14:paraId="05DCC9F3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23C31AB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3EAADC7F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86FA3A7" w14:textId="77777777" w:rsidR="00910625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14:paraId="1DE620BA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8237FE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744DDC6A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8712B21" w14:textId="3056455E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14:paraId="6890607C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5D26A8A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2C3AF56B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A0DB5C2" w14:textId="52B230D6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14:paraId="2B02B902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8039ED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23A4BD2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CE5C5D0" w14:textId="5BF72649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QUARTA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14:paraId="45E2A264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7CAA7A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0608DAEE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01F82DF3" w14:textId="1BCF31C5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14:paraId="29077508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E217EC4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C39901" w14:textId="77777777"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14:paraId="02A45344" w14:textId="77777777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14:paraId="16D18C37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14:paraId="7FFCCD1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205473D3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62EC2D5B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14:paraId="1994F5B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3BB1F5D8" w14:textId="77777777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14:paraId="751B17F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B743F46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AC1C4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56C66E7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588C9CA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14:paraId="60174247" w14:textId="77777777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14:paraId="3531206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14:paraId="38B6084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3A698B3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7E0E0ED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14:paraId="7C5B92A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70ED36F9" w14:textId="77777777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14:paraId="77567DA0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C1E492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0EA2C79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72B8F1B9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C1E4942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762F208" w14:textId="77777777"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5F"/>
    <w:rsid w:val="00007DAE"/>
    <w:rsid w:val="000C5B29"/>
    <w:rsid w:val="0017129B"/>
    <w:rsid w:val="0041355F"/>
    <w:rsid w:val="0057136D"/>
    <w:rsid w:val="007F3D21"/>
    <w:rsid w:val="00837B5B"/>
    <w:rsid w:val="00910625"/>
    <w:rsid w:val="00974837"/>
    <w:rsid w:val="009A0D61"/>
    <w:rsid w:val="009F074E"/>
    <w:rsid w:val="00AE74AD"/>
    <w:rsid w:val="00BB07B4"/>
    <w:rsid w:val="00C12C6D"/>
    <w:rsid w:val="00C40C9E"/>
    <w:rsid w:val="00C46011"/>
    <w:rsid w:val="00C77EAD"/>
    <w:rsid w:val="00D13B39"/>
    <w:rsid w:val="00D27999"/>
    <w:rsid w:val="00D552BC"/>
    <w:rsid w:val="00F03D58"/>
    <w:rsid w:val="00F14A51"/>
    <w:rsid w:val="00F8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tecnico@federbocc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3BC2AFFE-16CD-4474-8675-BC78FBB5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Utente 2</cp:lastModifiedBy>
  <cp:revision>2</cp:revision>
  <dcterms:created xsi:type="dcterms:W3CDTF">2021-02-23T13:22:00Z</dcterms:created>
  <dcterms:modified xsi:type="dcterms:W3CDTF">2021-02-23T13:22:00Z</dcterms:modified>
</cp:coreProperties>
</file>