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</w:t>
      </w:r>
      <w:permStart w:id="1307987981" w:edGrp="everyone"/>
      <w:permEnd w:id="1307987981"/>
      <w:r>
        <w:rPr>
          <w:sz w:val="36"/>
          <w:szCs w:val="12"/>
        </w:rPr>
        <w:t>ulo Iscrizione</w:t>
      </w:r>
    </w:p>
    <w:p w:rsidR="0031615A" w:rsidRPr="0031615A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 xml:space="preserve">via email a </w:t>
      </w:r>
      <w:hyperlink r:id="rId6" w:history="1">
        <w:r w:rsidR="00B82AB2" w:rsidRPr="00E2695C">
          <w:rPr>
            <w:rStyle w:val="Collegamentoipertestuale"/>
            <w:i/>
            <w:sz w:val="24"/>
            <w:szCs w:val="12"/>
          </w:rPr>
          <w:t>formazione@federbocce.it</w:t>
        </w:r>
      </w:hyperlink>
      <w:r w:rsidR="00AD052B">
        <w:rPr>
          <w:i/>
          <w:sz w:val="24"/>
          <w:szCs w:val="12"/>
        </w:rPr>
        <w:t xml:space="preserve">; </w:t>
      </w:r>
      <w:hyperlink r:id="rId7" w:history="1">
        <w:r w:rsidR="00AD052B" w:rsidRPr="00D87D39">
          <w:rPr>
            <w:rStyle w:val="Collegamentoipertestuale"/>
            <w:i/>
            <w:sz w:val="24"/>
            <w:szCs w:val="12"/>
          </w:rPr>
          <w:t>aiab.targa@federbocce.it</w:t>
        </w:r>
      </w:hyperlink>
      <w:r w:rsidR="00AD052B">
        <w:rPr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  <w:bookmarkStart w:id="0" w:name="_GoBack"/>
                <w:bookmarkEnd w:id="0"/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EA5672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Default="0031615A" w:rsidP="00E16C7B">
      <w:pPr>
        <w:spacing w:before="240" w:after="120" w:line="240" w:lineRule="auto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PRESO VISIONE E DI ACCETTARE L’INFORMATIVA GDPR ALLEGATA</w:t>
      </w:r>
    </w:p>
    <w:p w:rsidR="00ED07CA" w:rsidRDefault="00ED07CA" w:rsidP="00E16C7B">
      <w:pPr>
        <w:spacing w:after="0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PROVVEDUT</w:t>
      </w:r>
      <w:r w:rsidR="00AD052B">
        <w:rPr>
          <w:rFonts w:ascii="Calibri" w:hAnsi="Calibri" w:cs="Calibri"/>
          <w:color w:val="212121"/>
        </w:rPr>
        <w:t xml:space="preserve">O AL VERSAMENTO DELLA QUOTA DI </w:t>
      </w:r>
      <w:r>
        <w:rPr>
          <w:rFonts w:ascii="Calibri" w:hAnsi="Calibri" w:cs="Calibri"/>
          <w:color w:val="212121"/>
        </w:rPr>
        <w:t>50€</w:t>
      </w:r>
    </w:p>
    <w:p w:rsidR="00ED07CA" w:rsidRDefault="00ED07CA" w:rsidP="00E16C7B">
      <w:pPr>
        <w:jc w:val="center"/>
      </w:pPr>
      <w:r>
        <w:rPr>
          <w:rFonts w:ascii="Calibri" w:hAnsi="Calibri" w:cs="Calibri"/>
          <w:color w:val="212121"/>
        </w:rPr>
        <w:t xml:space="preserve">SUL C/C </w:t>
      </w:r>
      <w:r>
        <w:t>IT93S0100503309 0000000 10100 INTESTATO FEDERAZIONE ITALIANA BOCCE CON CAUSALE “</w:t>
      </w:r>
      <w:r w:rsidR="00AD052B">
        <w:t>ARB01_BOCCIA 2019 – NOMINATIVO DEL CORSISTA”</w:t>
      </w:r>
    </w:p>
    <w:p w:rsidR="00ED07CA" w:rsidRDefault="00ED07CA">
      <w:pPr>
        <w:rPr>
          <w:sz w:val="18"/>
          <w:szCs w:val="18"/>
        </w:rPr>
      </w:pPr>
    </w:p>
    <w:p w:rsidR="00ED07CA" w:rsidRDefault="00ED07CA">
      <w:pPr>
        <w:rPr>
          <w:sz w:val="18"/>
          <w:szCs w:val="18"/>
        </w:rPr>
      </w:pPr>
    </w:p>
    <w:p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72" w:rsidRDefault="00EA5672" w:rsidP="0031615A">
      <w:pPr>
        <w:spacing w:after="0" w:line="240" w:lineRule="auto"/>
      </w:pPr>
      <w:r>
        <w:separator/>
      </w:r>
    </w:p>
  </w:endnote>
  <w:end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72" w:rsidRDefault="00EA5672" w:rsidP="0031615A">
      <w:pPr>
        <w:spacing w:after="0" w:line="240" w:lineRule="auto"/>
      </w:pPr>
      <w:r>
        <w:separator/>
      </w:r>
    </w:p>
  </w:footnote>
  <w:foot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732186" w:rsidP="00732186">
    <w:pPr>
      <w:spacing w:after="120" w:line="240" w:lineRule="auto"/>
      <w:jc w:val="center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-82246</wp:posOffset>
          </wp:positionH>
          <wp:positionV relativeFrom="paragraph">
            <wp:posOffset>85725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48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27F4E4" wp14:editId="13EA969D">
          <wp:simplePos x="0" y="0"/>
          <wp:positionH relativeFrom="column">
            <wp:posOffset>5072711</wp:posOffset>
          </wp:positionH>
          <wp:positionV relativeFrom="paragraph">
            <wp:posOffset>-182880</wp:posOffset>
          </wp:positionV>
          <wp:extent cx="728931" cy="946177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31" cy="94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ED07CA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AD052B">
      <w:rPr>
        <w:sz w:val="36"/>
        <w:szCs w:val="12"/>
      </w:rPr>
      <w:t>ARBITRO BOCCIA</w:t>
    </w:r>
  </w:p>
  <w:p w:rsidR="007D2499" w:rsidRPr="0031615A" w:rsidRDefault="00AD052B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Torino, 16 e 17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135898"/>
    <w:rsid w:val="003151C3"/>
    <w:rsid w:val="0031615A"/>
    <w:rsid w:val="005F19F7"/>
    <w:rsid w:val="00732186"/>
    <w:rsid w:val="007D2499"/>
    <w:rsid w:val="008133E1"/>
    <w:rsid w:val="008961F1"/>
    <w:rsid w:val="00901314"/>
    <w:rsid w:val="009A69A6"/>
    <w:rsid w:val="00A05234"/>
    <w:rsid w:val="00A55228"/>
    <w:rsid w:val="00AD052B"/>
    <w:rsid w:val="00B82AB2"/>
    <w:rsid w:val="00E16C7B"/>
    <w:rsid w:val="00EA5672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ab.targa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39413F"/>
    <w:rsid w:val="00721F7A"/>
    <w:rsid w:val="0093315A"/>
    <w:rsid w:val="00A72BBA"/>
    <w:rsid w:val="00B24E7D"/>
    <w:rsid w:val="00CA27D8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4</cp:revision>
  <dcterms:created xsi:type="dcterms:W3CDTF">2019-03-08T16:18:00Z</dcterms:created>
  <dcterms:modified xsi:type="dcterms:W3CDTF">2019-03-08T17:09:00Z</dcterms:modified>
</cp:coreProperties>
</file>